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87B" w:rsidRPr="00D7687B" w:rsidRDefault="00D7687B" w:rsidP="00D7687B">
      <w:pPr>
        <w:jc w:val="center"/>
        <w:rPr>
          <w:b/>
        </w:rPr>
      </w:pPr>
      <w:r w:rsidRPr="00D7687B">
        <w:rPr>
          <w:b/>
        </w:rPr>
        <w:t xml:space="preserve">Заседание </w:t>
      </w:r>
      <w:proofErr w:type="spellStart"/>
      <w:r w:rsidRPr="00D7687B">
        <w:rPr>
          <w:b/>
        </w:rPr>
        <w:t>КЧСиПБ</w:t>
      </w:r>
      <w:proofErr w:type="spellEnd"/>
      <w:r w:rsidRPr="00D7687B">
        <w:rPr>
          <w:b/>
        </w:rPr>
        <w:t xml:space="preserve"> и ПДРГ в районе Щербинка</w:t>
      </w:r>
    </w:p>
    <w:p w:rsidR="00D7687B" w:rsidRDefault="00D7687B" w:rsidP="00D7687B"/>
    <w:p w:rsidR="00D7687B" w:rsidRDefault="00D7687B" w:rsidP="00D7687B">
      <w:r>
        <w:t xml:space="preserve"> 22 августа 2025 года</w:t>
      </w:r>
    </w:p>
    <w:p w:rsidR="00D7687B" w:rsidRDefault="00D7687B" w:rsidP="00D7687B">
      <w:r>
        <w:t>На заседании обсуждались вопросы, связанные с обеспечением безопасности и антитеррористической защищённости в районе Щербинка.</w:t>
      </w:r>
    </w:p>
    <w:p w:rsidR="00D7687B" w:rsidRDefault="00D7687B" w:rsidP="00D7687B">
      <w:r>
        <w:t>Вопросы повестки дня:</w:t>
      </w:r>
    </w:p>
    <w:p w:rsidR="00D7687B" w:rsidRDefault="00D7687B" w:rsidP="00D7687B"/>
    <w:p w:rsidR="00D7687B" w:rsidRDefault="00D7687B" w:rsidP="00D7687B">
      <w:r>
        <w:t>1. О мерах по обеспечению антитеррористической защищённости объектов (территорий) района Щербинка в период подготовки и проведения Дня знаний, Дня солидарности в борьбе с терроризмом, Единого дня голосования и Дня города.</w:t>
      </w:r>
    </w:p>
    <w:p w:rsidR="00D7687B" w:rsidRDefault="00D7687B" w:rsidP="00D7687B">
      <w:r>
        <w:t xml:space="preserve">* Докладчики: представители ГБОУ г. Москвы, заместитель начальника ОМВД «Щербинский» города Москвы, заведующий сектором ГКУ «Московская безопасность», начальник отдела по вопросам безопасности, </w:t>
      </w:r>
      <w:proofErr w:type="spellStart"/>
      <w:r>
        <w:t>ГОиЧС</w:t>
      </w:r>
      <w:proofErr w:type="spellEnd"/>
      <w:r>
        <w:t xml:space="preserve"> управы района Щербинка.</w:t>
      </w:r>
    </w:p>
    <w:p w:rsidR="00D7687B" w:rsidRDefault="00D7687B" w:rsidP="00D7687B">
      <w:r>
        <w:t>2. О состоянии работы и дополнительных мерах по обеспечению антитеррористической защищённости объектов транспортного комплекса.</w:t>
      </w:r>
    </w:p>
    <w:p w:rsidR="00D7687B" w:rsidRDefault="00D7687B" w:rsidP="00D7687B">
      <w:r>
        <w:t>* Докладчики: заместитель начальника отдела по вопросам транспорта управы района Щербинка, заместитель начальника ОМВД «Щербинский» города Москвы, заведующий сектором ГКУ «Московская безопасность».</w:t>
      </w:r>
    </w:p>
    <w:p w:rsidR="00D7687B" w:rsidRDefault="00D7687B" w:rsidP="00D7687B">
      <w:r>
        <w:t>3. О реализации мер по обеспечению организации антитеррористической защищённости многоквартирных жилых домов.</w:t>
      </w:r>
    </w:p>
    <w:p w:rsidR="00D7687B" w:rsidRDefault="00D7687B" w:rsidP="00D7687B">
      <w:r>
        <w:t xml:space="preserve">* Докладчик: начальник отдела по вопросам безопасности, </w:t>
      </w:r>
      <w:proofErr w:type="spellStart"/>
      <w:r>
        <w:t>ГОиЧС</w:t>
      </w:r>
      <w:proofErr w:type="spellEnd"/>
      <w:r>
        <w:t xml:space="preserve"> управы района Щербинка.</w:t>
      </w:r>
    </w:p>
    <w:p w:rsidR="00D7687B" w:rsidRDefault="00D7687B" w:rsidP="00D7687B">
      <w:r>
        <w:t>4. Об эффективности реализации мероприятий Комплексного плана противодействия идеологии терроризма в городе Москве на 2024–2028 годы.</w:t>
      </w:r>
    </w:p>
    <w:p w:rsidR="00D7687B" w:rsidRDefault="00D7687B" w:rsidP="00D7687B">
      <w:r>
        <w:t xml:space="preserve">* Докладчик: начальник отдела по вопросам безопасности, </w:t>
      </w:r>
      <w:proofErr w:type="spellStart"/>
      <w:r>
        <w:t>ГОиЧС</w:t>
      </w:r>
      <w:proofErr w:type="spellEnd"/>
      <w:r>
        <w:t xml:space="preserve"> управы района Щербинка.</w:t>
      </w:r>
    </w:p>
    <w:p w:rsidR="00D7687B" w:rsidRDefault="00D7687B" w:rsidP="00D7687B"/>
    <w:p w:rsidR="00D7687B" w:rsidRDefault="00D7687B" w:rsidP="00D7687B">
      <w:r>
        <w:t>Также на заседании были рассмотрены вопросы, связанные с организацией мероприятий по обеспечению безопасности в период празднования Дня города, Дня знаний, а также безопасности детей в образовательных учреждениях района Щербинка в период 2025–2026 учебного года.</w:t>
      </w:r>
    </w:p>
    <w:p w:rsidR="00D7687B" w:rsidRDefault="00D7687B" w:rsidP="00D7687B"/>
    <w:p w:rsidR="006B2F70" w:rsidRDefault="00D7687B" w:rsidP="00D7687B">
      <w:r>
        <w:t>Кроме того, обсуждались вопросы организации на территории района Щербинка мероприятий, направленных на обеспечение пожарной безопасности граждан в осенне-зимний период 2025–2026 гг., в том числе связанных с началом отопительного сезона, а также организация работы дежурно-диспетчерской службы управы района Щербинка.</w:t>
      </w:r>
    </w:p>
    <w:p w:rsidR="00D03B06" w:rsidRDefault="00D03B06" w:rsidP="00D7687B">
      <w:r>
        <w:rPr>
          <w:noProof/>
          <w:lang w:eastAsia="ru-RU"/>
        </w:rPr>
        <w:lastRenderedPageBreak/>
        <w:drawing>
          <wp:inline distT="0" distB="0" distL="0" distR="0" wp14:anchorId="12F97C31" wp14:editId="767B769A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B06" w:rsidRDefault="00D03B06" w:rsidP="00D7687B">
      <w:r>
        <w:rPr>
          <w:noProof/>
          <w:lang w:eastAsia="ru-RU"/>
        </w:rPr>
        <w:drawing>
          <wp:inline distT="0" distB="0" distL="0" distR="0" wp14:anchorId="72E5B245" wp14:editId="7301C992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B06" w:rsidRDefault="00D03B06" w:rsidP="00D7687B">
      <w:r>
        <w:rPr>
          <w:noProof/>
          <w:lang w:eastAsia="ru-RU"/>
        </w:rPr>
        <w:lastRenderedPageBreak/>
        <w:drawing>
          <wp:inline distT="0" distB="0" distL="0" distR="0" wp14:anchorId="687975D2" wp14:editId="550B17ED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3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0C3"/>
    <w:rsid w:val="002A40C3"/>
    <w:rsid w:val="006B2F70"/>
    <w:rsid w:val="00D03B06"/>
    <w:rsid w:val="00D7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E1FD"/>
  <w15:chartTrackingRefBased/>
  <w15:docId w15:val="{B68FEA05-124D-4F6F-93EC-3DEB3FCA8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Сандетова Анастасия Игоревна</dc:creator>
  <cp:keywords/>
  <dc:description/>
  <cp:lastModifiedBy>Сандетова Анастасия Игоревна</cp:lastModifiedBy>
  <cp:revision>3</cp:revision>
  <dcterms:created xsi:type="dcterms:W3CDTF">2025-08-22T12:14:00Z</dcterms:created>
  <dcterms:modified xsi:type="dcterms:W3CDTF">2025-08-22T12:18:00Z</dcterms:modified>
</cp:coreProperties>
</file>